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341D" w:rsidRDefault="002B341D">
      <w:pPr>
        <w:ind w:leftChars="-200" w:left="-2" w:hangingChars="87" w:hanging="418"/>
        <w:jc w:val="left"/>
        <w:rPr>
          <w:rFonts w:ascii="创艺简粗黑" w:eastAsia="创艺简粗黑" w:hAnsi="创艺简粗黑" w:hint="eastAsia"/>
          <w:sz w:val="4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创艺简粗黑" w:eastAsia="创艺简粗黑" w:hAnsi="创艺简粗黑" w:hint="eastAsia"/>
          <w:sz w:val="48"/>
        </w:rPr>
        <w:t>Invitation Letter</w:t>
      </w:r>
      <w:bookmarkEnd w:id="0"/>
      <w:bookmarkEnd w:id="1"/>
    </w:p>
    <w:p w:rsidR="002B341D" w:rsidRDefault="002B341D">
      <w:pPr>
        <w:ind w:leftChars="-200" w:left="-420"/>
      </w:pPr>
    </w:p>
    <w:p w:rsidR="002B341D" w:rsidRDefault="002B341D">
      <w:pPr>
        <w:ind w:leftChars="-200" w:left="-420"/>
        <w:rPr>
          <w:rFonts w:ascii="创艺简粗黑" w:eastAsia="创艺简粗黑" w:hAnsi="创艺简粗黑" w:hint="eastAsia"/>
          <w:sz w:val="28"/>
        </w:rPr>
      </w:pPr>
      <w:r>
        <w:rPr>
          <w:rFonts w:ascii="创艺简粗黑" w:eastAsia="创艺简粗黑" w:hAnsi="创艺简粗黑" w:hint="eastAsia"/>
          <w:sz w:val="28"/>
        </w:rPr>
        <w:t>Dear friends,</w:t>
      </w:r>
    </w:p>
    <w:p w:rsidR="002B341D" w:rsidRDefault="002B341D">
      <w:pPr>
        <w:spacing w:line="240" w:lineRule="atLeast"/>
        <w:ind w:leftChars="-200" w:left="-420"/>
        <w:jc w:val="left"/>
        <w:rPr>
          <w:rFonts w:ascii="微软雅黑" w:eastAsia="微软雅黑" w:hAnsi="微软雅黑" w:hint="eastAsia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</w:rPr>
        <w:t>SBM</w:t>
      </w:r>
      <w:r>
        <w:rPr>
          <w:rFonts w:ascii="微软雅黑" w:eastAsia="微软雅黑" w:hAnsi="微软雅黑" w:hint="eastAsia"/>
        </w:rPr>
        <w:t xml:space="preserve"> (Shanghai Shibang Machinery Co., Ltd.) will attend the </w:t>
      </w:r>
      <w:r>
        <w:rPr>
          <w:rFonts w:ascii="微软雅黑" w:eastAsia="微软雅黑" w:hAnsi="微软雅黑" w:hint="eastAsia"/>
          <w:b/>
          <w:bCs/>
          <w:color w:val="3399FF"/>
          <w:shd w:val="clear" w:color="auto" w:fill="FFFFFF"/>
        </w:rPr>
        <w:t>baumaChina 2014|</w:t>
      </w:r>
      <w:r>
        <w:rPr>
          <w:rFonts w:ascii="微软雅黑" w:eastAsia="微软雅黑" w:hAnsi="微软雅黑" w:hint="eastAsia"/>
          <w:color w:val="3399FF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shd w:val="clear" w:color="auto" w:fill="FFFFFF"/>
        </w:rPr>
        <w:t xml:space="preserve">International Trade Fair for Construction Machinery, Building Material Machines, Construction Vehicles and Equipment It is a great pleasure to invite you to visit </w:t>
      </w:r>
    </w:p>
    <w:p w:rsidR="002B341D" w:rsidRDefault="002B341D">
      <w:pPr>
        <w:spacing w:line="240" w:lineRule="atLeast"/>
        <w:ind w:leftChars="-200" w:left="-420"/>
        <w:jc w:val="left"/>
        <w:rPr>
          <w:rFonts w:ascii="微软雅黑" w:eastAsia="微软雅黑" w:hAnsi="微软雅黑" w:hint="eastAsia"/>
          <w:shd w:val="clear" w:color="auto" w:fill="FFFFFF"/>
        </w:rPr>
      </w:pPr>
      <w:r>
        <w:rPr>
          <w:rFonts w:ascii="微软雅黑" w:eastAsia="微软雅黑" w:hAnsi="微软雅黑" w:hint="eastAsia"/>
          <w:shd w:val="clear" w:color="auto" w:fill="FFFFFF"/>
        </w:rPr>
        <w:t>our booth there.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Information of SBM (Shanghai Shibang Machinery Co. Ltd.)</w:t>
      </w:r>
    </w:p>
    <w:p w:rsidR="002B341D" w:rsidRDefault="002B341D">
      <w:pPr>
        <w:tabs>
          <w:tab w:val="left" w:pos="1213"/>
        </w:tabs>
        <w:spacing w:line="240" w:lineRule="atLeast"/>
        <w:ind w:leftChars="-200" w:left="-420"/>
        <w:rPr>
          <w:rFonts w:ascii="微软雅黑" w:eastAsia="微软雅黑" w:hAnsi="微软雅黑" w:hint="eastAsia"/>
          <w:b/>
          <w:bCs/>
        </w:rPr>
      </w:pPr>
      <w:r>
        <w:rPr>
          <w:rFonts w:ascii="微软雅黑" w:eastAsia="微软雅黑" w:hAnsi="微软雅黑" w:hint="eastAsia"/>
          <w:b/>
          <w:bCs/>
        </w:rPr>
        <w:t>exhibition booth: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  <w:b/>
          <w:bCs/>
        </w:rPr>
      </w:pPr>
      <w:r>
        <w:rPr>
          <w:rFonts w:ascii="微软雅黑" w:eastAsia="微软雅黑" w:hAnsi="微软雅黑" w:hint="eastAsia"/>
          <w:color w:val="3399FF"/>
          <w:shd w:val="clear" w:color="auto" w:fill="FFFFFF"/>
        </w:rPr>
        <w:t xml:space="preserve">Exhibition booth No.: </w:t>
      </w:r>
      <w:r>
        <w:rPr>
          <w:rFonts w:ascii="微软雅黑" w:eastAsia="微软雅黑" w:hAnsi="微软雅黑" w:hint="eastAsia"/>
          <w:b/>
          <w:bCs/>
          <w:color w:val="FF0000"/>
        </w:rPr>
        <w:t xml:space="preserve"> HALL E6.120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  <w:color w:val="3399FF"/>
          <w:shd w:val="clear" w:color="auto" w:fill="FFFFFF"/>
        </w:rPr>
      </w:pPr>
      <w:r>
        <w:rPr>
          <w:rFonts w:ascii="微软雅黑" w:eastAsia="微软雅黑" w:hAnsi="微软雅黑" w:hint="eastAsia"/>
          <w:color w:val="3399FF"/>
          <w:shd w:val="clear" w:color="auto" w:fill="FFFFFF"/>
        </w:rPr>
        <w:t xml:space="preserve">Venue:  Shanghai New International Expo Centre (SNIEC), Shanghai 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  <w:color w:val="3399FF"/>
          <w:shd w:val="clear" w:color="auto" w:fill="FFFFFF"/>
        </w:rPr>
      </w:pPr>
      <w:r>
        <w:rPr>
          <w:rFonts w:ascii="微软雅黑" w:eastAsia="微软雅黑" w:hAnsi="微软雅黑" w:hint="eastAsia"/>
          <w:color w:val="3399FF"/>
          <w:shd w:val="clear" w:color="auto" w:fill="FFFFFF"/>
        </w:rPr>
        <w:t xml:space="preserve">         (Pudong)/China 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  <w:color w:val="3399FF"/>
          <w:shd w:val="clear" w:color="auto" w:fill="FFFFFF"/>
        </w:rPr>
      </w:pPr>
      <w:r>
        <w:rPr>
          <w:rFonts w:ascii="微软雅黑" w:eastAsia="微软雅黑" w:hAnsi="微软雅黑" w:hint="eastAsia"/>
          <w:color w:val="3399FF"/>
          <w:shd w:val="clear" w:color="auto" w:fill="FFFFFF"/>
        </w:rPr>
        <w:t>Period:  25--28  November  2014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  <w:b/>
          <w:bCs/>
          <w:color w:val="3399FF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</w:rPr>
        <w:t>contact: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TEL:  +86-21-58386189, 58386176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FAX:  +86-21-58386211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Email: sbm@sbmchina.com</w:t>
      </w:r>
    </w:p>
    <w:p w:rsidR="002B341D" w:rsidRDefault="002B341D">
      <w:pPr>
        <w:spacing w:line="240" w:lineRule="atLeast"/>
        <w:ind w:leftChars="-200" w:left="-420"/>
        <w:rPr>
          <w:rFonts w:ascii="微软雅黑" w:eastAsia="微软雅黑" w:hAnsi="微软雅黑" w:hint="eastAsia"/>
          <w:b/>
          <w:bCs/>
        </w:rPr>
      </w:pPr>
      <w:r>
        <w:rPr>
          <w:rFonts w:ascii="微软雅黑" w:eastAsia="微软雅黑" w:hAnsi="微软雅黑" w:hint="eastAsia"/>
          <w:b/>
          <w:bCs/>
        </w:rPr>
        <w:t>note：</w:t>
      </w:r>
    </w:p>
    <w:p w:rsidR="002B341D" w:rsidRDefault="002B341D">
      <w:pPr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Arriving at our booth with this invitation and signing a contract on</w:t>
      </w:r>
    </w:p>
    <w:p w:rsidR="002B341D" w:rsidRDefault="002B341D">
      <w:pPr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the spot will gain you:</w:t>
      </w:r>
    </w:p>
    <w:p w:rsidR="002B341D" w:rsidRDefault="002B341D">
      <w:pPr>
        <w:ind w:leftChars="-200" w:left="-420"/>
        <w:rPr>
          <w:rFonts w:ascii="微软雅黑" w:eastAsia="微软雅黑" w:hAnsi="微软雅黑" w:hint="eastAsia"/>
        </w:rPr>
      </w:pPr>
    </w:p>
    <w:p w:rsidR="002B341D" w:rsidRDefault="002B341D">
      <w:pPr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1. A </w:t>
      </w:r>
      <w:r>
        <w:rPr>
          <w:rFonts w:ascii="微软雅黑" w:eastAsia="微软雅黑" w:hAnsi="微软雅黑" w:hint="eastAsia"/>
          <w:b/>
          <w:bCs/>
          <w:color w:val="FF0000"/>
        </w:rPr>
        <w:t>7% discount</w:t>
      </w:r>
      <w:r>
        <w:rPr>
          <w:rFonts w:ascii="微软雅黑" w:eastAsia="微软雅黑" w:hAnsi="微软雅黑" w:hint="eastAsia"/>
        </w:rPr>
        <w:t xml:space="preserve"> on a single order.</w:t>
      </w:r>
    </w:p>
    <w:p w:rsidR="002B341D" w:rsidRDefault="002B341D">
      <w:pPr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2. A free installation within </w:t>
      </w:r>
      <w:r>
        <w:rPr>
          <w:rFonts w:ascii="微软雅黑" w:eastAsia="微软雅黑" w:hAnsi="微软雅黑" w:hint="eastAsia"/>
          <w:b/>
          <w:bCs/>
          <w:color w:val="FF0000"/>
        </w:rPr>
        <w:t>30 days</w:t>
      </w:r>
      <w:r>
        <w:rPr>
          <w:rFonts w:ascii="微软雅黑" w:eastAsia="微软雅黑" w:hAnsi="微软雅黑" w:hint="eastAsia"/>
        </w:rPr>
        <w:t>.</w:t>
      </w:r>
    </w:p>
    <w:p w:rsidR="002B341D" w:rsidRDefault="002B341D">
      <w:pPr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3. A gift package of </w:t>
      </w:r>
      <w:r w:rsidR="00DD6631">
        <w:rPr>
          <w:rFonts w:ascii="微软雅黑" w:eastAsia="微软雅黑" w:hAnsi="微软雅黑"/>
          <w:b/>
          <w:bCs/>
          <w:color w:val="FF0000"/>
        </w:rPr>
        <w:t>2</w:t>
      </w:r>
      <w:r>
        <w:rPr>
          <w:rFonts w:ascii="微软雅黑" w:eastAsia="微软雅黑" w:hAnsi="微软雅黑" w:hint="eastAsia"/>
          <w:b/>
          <w:bCs/>
          <w:color w:val="FF0000"/>
        </w:rPr>
        <w:t>%</w:t>
      </w:r>
      <w:r>
        <w:rPr>
          <w:rFonts w:ascii="微软雅黑" w:eastAsia="微软雅黑" w:hAnsi="微软雅黑" w:hint="eastAsia"/>
        </w:rPr>
        <w:t xml:space="preserve"> of the spare parts with our compliments.</w:t>
      </w:r>
    </w:p>
    <w:p w:rsidR="002B341D" w:rsidRDefault="002B341D">
      <w:pPr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Meanwhile, you will have the chance to win our special prizes </w:t>
      </w:r>
      <w:r>
        <w:rPr>
          <w:rFonts w:ascii="微软雅黑" w:eastAsia="微软雅黑" w:hAnsi="微软雅黑" w:hint="eastAsia"/>
          <w:b/>
          <w:bCs/>
          <w:color w:val="FF0000"/>
        </w:rPr>
        <w:t>e.g. gold bars &amp; iPhone 6 Plus</w:t>
      </w:r>
      <w:r>
        <w:rPr>
          <w:rFonts w:ascii="微软雅黑" w:eastAsia="微软雅黑" w:hAnsi="微软雅黑" w:hint="eastAsia"/>
        </w:rPr>
        <w:t xml:space="preserve"> etc.</w:t>
      </w:r>
    </w:p>
    <w:p w:rsidR="002B341D" w:rsidRDefault="002B341D">
      <w:pPr>
        <w:ind w:leftChars="-200" w:left="-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More surprises and joys await at Hall </w:t>
      </w:r>
      <w:r>
        <w:rPr>
          <w:rFonts w:ascii="微软雅黑" w:eastAsia="微软雅黑" w:hAnsi="微软雅黑" w:hint="eastAsia"/>
          <w:color w:val="3366FF"/>
        </w:rPr>
        <w:t>E6.120</w:t>
      </w:r>
      <w:r>
        <w:rPr>
          <w:rFonts w:ascii="微软雅黑" w:eastAsia="微软雅黑" w:hAnsi="微软雅黑" w:hint="eastAsia"/>
        </w:rPr>
        <w:t xml:space="preserve">, Bauma China 2014 (Shanghai). </w:t>
      </w:r>
    </w:p>
    <w:p w:rsidR="002B341D" w:rsidRDefault="002B341D">
      <w:pPr>
        <w:ind w:leftChars="-200" w:left="-420"/>
        <w:jc w:val="left"/>
        <w:rPr>
          <w:rFonts w:hint="eastAsia"/>
          <w:b/>
          <w:bCs/>
          <w:sz w:val="18"/>
        </w:rPr>
      </w:pPr>
      <w:r>
        <w:rPr>
          <w:rFonts w:ascii="微软雅黑" w:eastAsia="微软雅黑" w:hAnsi="微软雅黑" w:hint="eastAsia"/>
        </w:rPr>
        <w:t>We are expecting you!</w:t>
      </w:r>
    </w:p>
    <w:p w:rsidR="002B341D" w:rsidRDefault="001C24EA">
      <w:pPr>
        <w:ind w:leftChars="-200" w:left="-420"/>
        <w:rPr>
          <w:rFonts w:hint="eastAsia"/>
          <w:b/>
          <w:bCs/>
          <w:sz w:val="18"/>
        </w:rPr>
      </w:pPr>
      <w:r>
        <w:rPr>
          <w:rFonts w:hint="eastAsia"/>
          <w:b/>
          <w:bCs/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114300</wp:posOffset>
            </wp:positionV>
            <wp:extent cx="5266690" cy="2406650"/>
            <wp:effectExtent l="0" t="0" r="0" b="0"/>
            <wp:wrapNone/>
            <wp:docPr id="2" name="图片 4" descr="zszhan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zszhanw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41D" w:rsidRDefault="002B341D">
      <w:pPr>
        <w:spacing w:line="360" w:lineRule="auto"/>
        <w:ind w:leftChars="-200" w:left="-420"/>
        <w:rPr>
          <w:rFonts w:hint="eastAsia"/>
          <w:b/>
          <w:bCs/>
          <w:sz w:val="18"/>
        </w:rPr>
      </w:pPr>
    </w:p>
    <w:p w:rsidR="002B341D" w:rsidRDefault="002B341D">
      <w:pPr>
        <w:spacing w:line="360" w:lineRule="auto"/>
        <w:ind w:leftChars="-200" w:left="-420"/>
        <w:rPr>
          <w:rFonts w:hint="eastAsia"/>
          <w:b/>
          <w:bCs/>
          <w:sz w:val="18"/>
        </w:rPr>
      </w:pPr>
    </w:p>
    <w:p w:rsidR="002B341D" w:rsidRDefault="002B341D">
      <w:pPr>
        <w:spacing w:line="360" w:lineRule="auto"/>
        <w:ind w:leftChars="-200" w:left="-420"/>
        <w:rPr>
          <w:rFonts w:hint="eastAsia"/>
          <w:b/>
          <w:bCs/>
          <w:sz w:val="18"/>
        </w:rPr>
      </w:pPr>
    </w:p>
    <w:p w:rsidR="002B341D" w:rsidRDefault="002B341D">
      <w:pPr>
        <w:spacing w:line="360" w:lineRule="auto"/>
        <w:ind w:leftChars="-200" w:left="-420"/>
        <w:rPr>
          <w:rFonts w:hint="eastAsia"/>
          <w:b/>
          <w:bCs/>
          <w:sz w:val="18"/>
        </w:rPr>
      </w:pPr>
    </w:p>
    <w:p w:rsidR="002B341D" w:rsidRDefault="002B341D">
      <w:pPr>
        <w:spacing w:line="360" w:lineRule="auto"/>
        <w:ind w:leftChars="-200" w:left="-420"/>
        <w:rPr>
          <w:rFonts w:hint="eastAsia"/>
          <w:b/>
          <w:bCs/>
          <w:sz w:val="18"/>
        </w:rPr>
      </w:pPr>
    </w:p>
    <w:p w:rsidR="002B341D" w:rsidRDefault="002B341D">
      <w:pPr>
        <w:spacing w:line="360" w:lineRule="auto"/>
        <w:ind w:leftChars="-200" w:left="-420"/>
        <w:rPr>
          <w:rFonts w:hint="eastAsia"/>
          <w:b/>
          <w:bCs/>
          <w:sz w:val="18"/>
        </w:rPr>
      </w:pPr>
    </w:p>
    <w:p w:rsidR="002B341D" w:rsidRDefault="002B341D">
      <w:pPr>
        <w:spacing w:line="360" w:lineRule="auto"/>
        <w:ind w:leftChars="-200" w:left="-420"/>
        <w:rPr>
          <w:rFonts w:hint="eastAsia"/>
          <w:b/>
          <w:bCs/>
          <w:sz w:val="18"/>
        </w:rPr>
      </w:pPr>
    </w:p>
    <w:p w:rsidR="002B341D" w:rsidRDefault="002B341D">
      <w:pPr>
        <w:spacing w:line="360" w:lineRule="auto"/>
        <w:ind w:leftChars="-200" w:left="-420"/>
        <w:rPr>
          <w:rFonts w:hint="eastAsia"/>
          <w:b/>
          <w:bCs/>
          <w:sz w:val="18"/>
        </w:rPr>
      </w:pPr>
    </w:p>
    <w:p w:rsidR="002B341D" w:rsidRDefault="002B341D">
      <w:pPr>
        <w:spacing w:line="360" w:lineRule="auto"/>
        <w:ind w:leftChars="-200" w:left="-420"/>
        <w:rPr>
          <w:rFonts w:hint="eastAsia"/>
          <w:b/>
          <w:bCs/>
          <w:sz w:val="18"/>
        </w:rPr>
      </w:pPr>
    </w:p>
    <w:sectPr w:rsidR="002B341D">
      <w:headerReference w:type="default" r:id="rId7"/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18" w:rsidRDefault="009D5418">
      <w:r>
        <w:separator/>
      </w:r>
    </w:p>
  </w:endnote>
  <w:endnote w:type="continuationSeparator" w:id="0">
    <w:p w:rsidR="009D5418" w:rsidRDefault="009D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粗黑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18" w:rsidRDefault="009D5418">
      <w:r>
        <w:separator/>
      </w:r>
    </w:p>
  </w:footnote>
  <w:footnote w:type="continuationSeparator" w:id="0">
    <w:p w:rsidR="009D5418" w:rsidRDefault="009D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1D" w:rsidRDefault="001C24EA">
    <w:pPr>
      <w:pStyle w:val="a3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-1143635</wp:posOffset>
          </wp:positionH>
          <wp:positionV relativeFrom="paragraph">
            <wp:posOffset>-556895</wp:posOffset>
          </wp:positionV>
          <wp:extent cx="7553325" cy="10681335"/>
          <wp:effectExtent l="0" t="0" r="9525" b="5715"/>
          <wp:wrapNone/>
          <wp:docPr id="1" name="Picture 1" descr="邀请函2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邀请函20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C24EA"/>
    <w:rsid w:val="002B341D"/>
    <w:rsid w:val="009D5418"/>
    <w:rsid w:val="00DD6631"/>
    <w:rsid w:val="7E7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347148-8323-4F83-BB0F-6169315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subject/>
  <dc:creator>jiao</dc:creator>
  <cp:keywords/>
  <dc:description/>
  <cp:lastModifiedBy>Emma</cp:lastModifiedBy>
  <cp:revision>2</cp:revision>
  <dcterms:created xsi:type="dcterms:W3CDTF">2014-11-19T07:04:00Z</dcterms:created>
  <dcterms:modified xsi:type="dcterms:W3CDTF">2014-11-19T07:04:00Z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